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481AB" w14:textId="35F9BE5C" w:rsidR="00F269F0" w:rsidRPr="00F22646" w:rsidRDefault="00AC3DCB" w:rsidP="00AC3DCB">
      <w:pPr>
        <w:spacing w:after="120" w:line="240" w:lineRule="auto"/>
        <w:ind w:right="-54"/>
        <w:jc w:val="center"/>
      </w:pPr>
      <w:bookmarkStart w:id="0" w:name="_Hlk180136837"/>
      <w:r w:rsidRPr="00AC3DCB">
        <w:rPr>
          <w:rFonts w:ascii="Aptos" w:eastAsia="Times New Roman" w:hAnsi="Aptos" w:cs="Times New Roman"/>
          <w:b/>
          <w:bCs/>
          <w:noProof/>
          <w:color w:val="000000"/>
          <w:kern w:val="0"/>
          <w14:ligatures w14:val="none"/>
        </w:rPr>
        <mc:AlternateContent>
          <mc:Choice Requires="wps">
            <w:drawing>
              <wp:anchor distT="45720" distB="45720" distL="114300" distR="114300" simplePos="0" relativeHeight="251659264" behindDoc="0" locked="0" layoutInCell="1" allowOverlap="1" wp14:anchorId="55C47C5B" wp14:editId="2BE86416">
                <wp:simplePos x="0" y="0"/>
                <wp:positionH relativeFrom="margin">
                  <wp:posOffset>302296</wp:posOffset>
                </wp:positionH>
                <wp:positionV relativeFrom="margin">
                  <wp:align>top</wp:align>
                </wp:positionV>
                <wp:extent cx="6464935" cy="7170420"/>
                <wp:effectExtent l="0" t="0" r="1206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68" cy="7170821"/>
                        </a:xfrm>
                        <a:prstGeom prst="rect">
                          <a:avLst/>
                        </a:prstGeom>
                        <a:solidFill>
                          <a:srgbClr val="FFFFFF"/>
                        </a:solidFill>
                        <a:ln w="9525">
                          <a:solidFill>
                            <a:srgbClr val="000000"/>
                          </a:solidFill>
                          <a:miter lim="800000"/>
                          <a:headEnd/>
                          <a:tailEnd/>
                        </a:ln>
                      </wps:spPr>
                      <wps:txbx>
                        <w:txbxContent>
                          <w:p w14:paraId="7777EF52" w14:textId="77777777" w:rsidR="00AC3DCB" w:rsidRDefault="00AC3DCB" w:rsidP="00AC3DCB">
                            <w:pPr>
                              <w:spacing w:after="120" w:line="240" w:lineRule="auto"/>
                              <w:ind w:right="-54"/>
                              <w:jc w:val="center"/>
                              <w:rPr>
                                <w:rFonts w:ascii="Aptos" w:eastAsia="Times New Roman" w:hAnsi="Aptos" w:cs="Times New Roman"/>
                                <w:b/>
                                <w:bCs/>
                                <w:color w:val="000000"/>
                                <w:kern w:val="0"/>
                                <w14:ligatures w14:val="none"/>
                              </w:rPr>
                            </w:pPr>
                            <w:r>
                              <w:rPr>
                                <w:rFonts w:ascii="Aptos" w:eastAsia="Times New Roman" w:hAnsi="Aptos" w:cs="Times New Roman"/>
                                <w:b/>
                                <w:bCs/>
                                <w:color w:val="000000"/>
                                <w:kern w:val="0"/>
                                <w14:ligatures w14:val="none"/>
                              </w:rPr>
                              <w:t>100</w:t>
                            </w:r>
                            <w:r w:rsidRPr="00E816BB">
                              <w:rPr>
                                <w:rFonts w:ascii="Aptos" w:eastAsia="Times New Roman" w:hAnsi="Aptos" w:cs="Times New Roman"/>
                                <w:b/>
                                <w:bCs/>
                                <w:color w:val="000000"/>
                                <w:kern w:val="0"/>
                                <w:vertAlign w:val="superscript"/>
                                <w14:ligatures w14:val="none"/>
                              </w:rPr>
                              <w:t>th</w:t>
                            </w:r>
                            <w:r>
                              <w:rPr>
                                <w:rFonts w:ascii="Aptos" w:eastAsia="Times New Roman" w:hAnsi="Aptos" w:cs="Times New Roman"/>
                                <w:b/>
                                <w:bCs/>
                                <w:color w:val="000000"/>
                                <w:kern w:val="0"/>
                                <w14:ligatures w14:val="none"/>
                              </w:rPr>
                              <w:t xml:space="preserve"> Anniversary of the Diocese of Raleigh</w:t>
                            </w:r>
                          </w:p>
                          <w:p w14:paraId="61D11E76" w14:textId="1EA9ECF4" w:rsidR="003F6E5E" w:rsidRPr="00E816BB" w:rsidRDefault="003F6E5E" w:rsidP="00AC3DCB">
                            <w:pPr>
                              <w:spacing w:after="120" w:line="240" w:lineRule="auto"/>
                              <w:ind w:right="-54"/>
                              <w:jc w:val="center"/>
                              <w:rPr>
                                <w:rFonts w:ascii="Aptos" w:eastAsia="Times New Roman" w:hAnsi="Aptos" w:cs="Times New Roman"/>
                                <w:b/>
                                <w:bCs/>
                                <w:color w:val="000000"/>
                                <w:kern w:val="0"/>
                                <w14:ligatures w14:val="none"/>
                              </w:rPr>
                            </w:pPr>
                            <w:r>
                              <w:rPr>
                                <w:rFonts w:ascii="Aptos" w:eastAsia="Times New Roman" w:hAnsi="Aptos" w:cs="Times New Roman"/>
                                <w:b/>
                                <w:bCs/>
                                <w:color w:val="000000"/>
                                <w:kern w:val="0"/>
                                <w14:ligatures w14:val="none"/>
                              </w:rPr>
                              <w:t>Sacred Heart</w:t>
                            </w:r>
                          </w:p>
                          <w:p w14:paraId="4F250490"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 xml:space="preserve">The diocese has published a book about the history of the diocese, and it includes pictures of </w:t>
                            </w:r>
                            <w:proofErr w:type="gramStart"/>
                            <w:r w:rsidRPr="00F22646">
                              <w:rPr>
                                <w:rFonts w:ascii="Aptos" w:eastAsia="Times New Roman" w:hAnsi="Aptos" w:cs="Times New Roman"/>
                                <w:color w:val="000000"/>
                                <w:kern w:val="0"/>
                                <w14:ligatures w14:val="none"/>
                              </w:rPr>
                              <w:t>all of</w:t>
                            </w:r>
                            <w:proofErr w:type="gramEnd"/>
                            <w:r w:rsidRPr="00F22646">
                              <w:rPr>
                                <w:rFonts w:ascii="Aptos" w:eastAsia="Times New Roman" w:hAnsi="Aptos" w:cs="Times New Roman"/>
                                <w:color w:val="000000"/>
                                <w:kern w:val="0"/>
                                <w14:ligatures w14:val="none"/>
                              </w:rPr>
                              <w:t xml:space="preserve"> the churches in the diocese. The books cost $35 each and will be available for purchase in both common areas after each mass starting October 26th and ending on November 17th. </w:t>
                            </w:r>
                          </w:p>
                          <w:p w14:paraId="5A2CF82E"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0A39DDD2"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On October 25th at 7:00 pm the diocese is sponsoring a concert at Holy Name of Jesus Cathedral in Raleigh. The Choir of the National Shrine of Washington DC will be performing. All are invited but an RSVP is required, there will be no tickets and there is no charge. Please RSVP to this site https://dioceseofraleigh.org/rsvp-centennialconcert.</w:t>
                            </w:r>
                          </w:p>
                          <w:p w14:paraId="68FF8459"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2D8539FA"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E816BB">
                              <w:rPr>
                                <w:rFonts w:ascii="Aptos" w:eastAsia="Times New Roman" w:hAnsi="Aptos" w:cs="Times New Roman"/>
                                <w:color w:val="000000"/>
                                <w:kern w:val="0"/>
                                <w14:ligatures w14:val="none"/>
                              </w:rPr>
                              <w:t>Save the Date; there will be a Mass of the Faithfu</w:t>
                            </w:r>
                            <w:r w:rsidRPr="00F22646">
                              <w:rPr>
                                <w:rFonts w:ascii="Aptos" w:eastAsia="Times New Roman" w:hAnsi="Aptos" w:cs="Times New Roman"/>
                                <w:color w:val="000000"/>
                                <w:kern w:val="0"/>
                                <w14:ligatures w14:val="none"/>
                              </w:rPr>
                              <w:t>l: Honoring a Century of our People Through Worship live streaming in our social hall at 10:30 am on November 8th. </w:t>
                            </w:r>
                          </w:p>
                          <w:p w14:paraId="6B0DF805"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11F0CD9B"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The Centennial Ball: A Toast to Education, Vocations, and Charitable Works will be held at the Dorothy and Roy Park alumni Center at NC State University on November 9th. The cost for a ticket for this formal event is $10 and can be purchased from Catholic Charities.</w:t>
                            </w:r>
                          </w:p>
                          <w:p w14:paraId="5E0C7B77"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1FE95B00"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Centennial Celebration swag is available from the website at the following link https://my-store-f020ea.creator-spring.com.</w:t>
                            </w:r>
                          </w:p>
                          <w:p w14:paraId="5654CF83"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0EA9BD7E"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On November 16th and 17th, the Diocese of Raleigh will celebrate Centennial Sunday: Honoring Our Centennial, Gathered as One. We will provide snacks and drinks after each mass to celebrate 100 years in our social hall.</w:t>
                            </w:r>
                          </w:p>
                          <w:p w14:paraId="20D749A4"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7E30DB43"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Raffle packages will be made available for purchas</w:t>
                            </w:r>
                            <w:r>
                              <w:rPr>
                                <w:rFonts w:ascii="Aptos" w:eastAsia="Times New Roman" w:hAnsi="Aptos" w:cs="Times New Roman"/>
                                <w:color w:val="000000"/>
                                <w:kern w:val="0"/>
                                <w14:ligatures w14:val="none"/>
                              </w:rPr>
                              <w:t>e</w:t>
                            </w:r>
                            <w:r w:rsidRPr="00F22646">
                              <w:rPr>
                                <w:rFonts w:ascii="Aptos" w:eastAsia="Times New Roman" w:hAnsi="Aptos" w:cs="Times New Roman"/>
                                <w:color w:val="000000"/>
                                <w:kern w:val="0"/>
                                <w14:ligatures w14:val="none"/>
                              </w:rPr>
                              <w:t>. A raffle package from each deanery is being created to include a hotel stay, an activity unique to the area, a dinner voucher, and local products. Tickets are $10 each and $20 for three. (A contact point for the tickets will be provided at a later date.)</w:t>
                            </w:r>
                          </w:p>
                          <w:p w14:paraId="33588C81"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6D783332" w14:textId="3750EBBE" w:rsidR="005073C8" w:rsidRPr="005073C8"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Our parish will say 100 rosaries during this celebration period from October 19th through November 17th. Need as many people or groups as possible to participate by saying as many rosaries as possible in honor of our Diocesan Centennial Celebration. Any group participating please take pictures and send them to Connie Viola at cviola@ec.rr.com for publication on the website and inclusion in NC Catholic magazine. Anyone participating please notify Connie Viola at cviola@ec.rr.com who will keep count of the rosaries said.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47C5B" id="_x0000_t202" coordsize="21600,21600" o:spt="202" path="m,l,21600r21600,l21600,xe">
                <v:stroke joinstyle="miter"/>
                <v:path gradientshapeok="t" o:connecttype="rect"/>
              </v:shapetype>
              <v:shape id="Text Box 2" o:spid="_x0000_s1026" type="#_x0000_t202" style="position:absolute;left:0;text-align:left;margin-left:23.8pt;margin-top:0;width:509.05pt;height:564.6pt;z-index:251659264;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2EAIAACA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">
                <v:textbox>
                  <w:txbxContent>
                    <w:p w14:paraId="7777EF52" w14:textId="77777777" w:rsidR="00AC3DCB" w:rsidRDefault="00AC3DCB" w:rsidP="00AC3DCB">
                      <w:pPr>
                        <w:spacing w:after="120" w:line="240" w:lineRule="auto"/>
                        <w:ind w:right="-54"/>
                        <w:jc w:val="center"/>
                        <w:rPr>
                          <w:rFonts w:ascii="Aptos" w:eastAsia="Times New Roman" w:hAnsi="Aptos" w:cs="Times New Roman"/>
                          <w:b/>
                          <w:bCs/>
                          <w:color w:val="000000"/>
                          <w:kern w:val="0"/>
                          <w14:ligatures w14:val="none"/>
                        </w:rPr>
                      </w:pPr>
                      <w:r>
                        <w:rPr>
                          <w:rFonts w:ascii="Aptos" w:eastAsia="Times New Roman" w:hAnsi="Aptos" w:cs="Times New Roman"/>
                          <w:b/>
                          <w:bCs/>
                          <w:color w:val="000000"/>
                          <w:kern w:val="0"/>
                          <w14:ligatures w14:val="none"/>
                        </w:rPr>
                        <w:t>100</w:t>
                      </w:r>
                      <w:r w:rsidRPr="00E816BB">
                        <w:rPr>
                          <w:rFonts w:ascii="Aptos" w:eastAsia="Times New Roman" w:hAnsi="Aptos" w:cs="Times New Roman"/>
                          <w:b/>
                          <w:bCs/>
                          <w:color w:val="000000"/>
                          <w:kern w:val="0"/>
                          <w:vertAlign w:val="superscript"/>
                          <w14:ligatures w14:val="none"/>
                        </w:rPr>
                        <w:t>th</w:t>
                      </w:r>
                      <w:r>
                        <w:rPr>
                          <w:rFonts w:ascii="Aptos" w:eastAsia="Times New Roman" w:hAnsi="Aptos" w:cs="Times New Roman"/>
                          <w:b/>
                          <w:bCs/>
                          <w:color w:val="000000"/>
                          <w:kern w:val="0"/>
                          <w14:ligatures w14:val="none"/>
                        </w:rPr>
                        <w:t xml:space="preserve"> Anniversary of the Diocese of Raleigh</w:t>
                      </w:r>
                    </w:p>
                    <w:p w14:paraId="61D11E76" w14:textId="1EA9ECF4" w:rsidR="003F6E5E" w:rsidRPr="00E816BB" w:rsidRDefault="003F6E5E" w:rsidP="00AC3DCB">
                      <w:pPr>
                        <w:spacing w:after="120" w:line="240" w:lineRule="auto"/>
                        <w:ind w:right="-54"/>
                        <w:jc w:val="center"/>
                        <w:rPr>
                          <w:rFonts w:ascii="Aptos" w:eastAsia="Times New Roman" w:hAnsi="Aptos" w:cs="Times New Roman"/>
                          <w:b/>
                          <w:bCs/>
                          <w:color w:val="000000"/>
                          <w:kern w:val="0"/>
                          <w14:ligatures w14:val="none"/>
                        </w:rPr>
                      </w:pPr>
                      <w:r>
                        <w:rPr>
                          <w:rFonts w:ascii="Aptos" w:eastAsia="Times New Roman" w:hAnsi="Aptos" w:cs="Times New Roman"/>
                          <w:b/>
                          <w:bCs/>
                          <w:color w:val="000000"/>
                          <w:kern w:val="0"/>
                          <w14:ligatures w14:val="none"/>
                        </w:rPr>
                        <w:t>Sacred Heart</w:t>
                      </w:r>
                    </w:p>
                    <w:p w14:paraId="4F250490"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 xml:space="preserve">The diocese has published a book about the history of the diocese, and it includes pictures of </w:t>
                      </w:r>
                      <w:proofErr w:type="gramStart"/>
                      <w:r w:rsidRPr="00F22646">
                        <w:rPr>
                          <w:rFonts w:ascii="Aptos" w:eastAsia="Times New Roman" w:hAnsi="Aptos" w:cs="Times New Roman"/>
                          <w:color w:val="000000"/>
                          <w:kern w:val="0"/>
                          <w14:ligatures w14:val="none"/>
                        </w:rPr>
                        <w:t>all of</w:t>
                      </w:r>
                      <w:proofErr w:type="gramEnd"/>
                      <w:r w:rsidRPr="00F22646">
                        <w:rPr>
                          <w:rFonts w:ascii="Aptos" w:eastAsia="Times New Roman" w:hAnsi="Aptos" w:cs="Times New Roman"/>
                          <w:color w:val="000000"/>
                          <w:kern w:val="0"/>
                          <w14:ligatures w14:val="none"/>
                        </w:rPr>
                        <w:t xml:space="preserve"> the churches in the diocese. The books cost $35 each and will be available for purchase in both common areas after each mass starting October 26th and ending on November 17th. </w:t>
                      </w:r>
                    </w:p>
                    <w:p w14:paraId="5A2CF82E"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0A39DDD2"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On October 25th at 7:00 pm the diocese is sponsoring a concert at Holy Name of Jesus Cathedral in Raleigh. The Choir of the National Shrine of Washington DC will be performing. All are invited but an RSVP is required, there will be no tickets and there is no charge. Please RSVP to this site https://dioceseofraleigh.org/rsvp-centennialconcert.</w:t>
                      </w:r>
                    </w:p>
                    <w:p w14:paraId="68FF8459"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2D8539FA"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E816BB">
                        <w:rPr>
                          <w:rFonts w:ascii="Aptos" w:eastAsia="Times New Roman" w:hAnsi="Aptos" w:cs="Times New Roman"/>
                          <w:color w:val="000000"/>
                          <w:kern w:val="0"/>
                          <w14:ligatures w14:val="none"/>
                        </w:rPr>
                        <w:t>Save the Date; there will be a Mass of the Faithfu</w:t>
                      </w:r>
                      <w:r w:rsidRPr="00F22646">
                        <w:rPr>
                          <w:rFonts w:ascii="Aptos" w:eastAsia="Times New Roman" w:hAnsi="Aptos" w:cs="Times New Roman"/>
                          <w:color w:val="000000"/>
                          <w:kern w:val="0"/>
                          <w14:ligatures w14:val="none"/>
                        </w:rPr>
                        <w:t>l: Honoring a Century of our People Through Worship live streaming in our social hall at 10:30 am on November 8th. </w:t>
                      </w:r>
                    </w:p>
                    <w:p w14:paraId="6B0DF805"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11F0CD9B"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The Centennial Ball: A Toast to Education, Vocations, and Charitable Works will be held at the Dorothy and Roy Park alumni Center at NC State University on November 9th. The cost for a ticket for this formal event is $10 and can be purchased from Catholic Charities.</w:t>
                      </w:r>
                    </w:p>
                    <w:p w14:paraId="5E0C7B77"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1FE95B00"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Centennial Celebration swag is available from the website at the following link https://my-store-f020ea.creator-spring.com.</w:t>
                      </w:r>
                    </w:p>
                    <w:p w14:paraId="5654CF83"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0EA9BD7E"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On November 16th and 17th, the Diocese of Raleigh will celebrate Centennial Sunday: Honoring Our Centennial, Gathered as One. We will provide snacks and drinks after each mass to celebrate 100 years in our social hall.</w:t>
                      </w:r>
                    </w:p>
                    <w:p w14:paraId="20D749A4"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7E30DB43"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Raffle packages will be made available for purchas</w:t>
                      </w:r>
                      <w:r>
                        <w:rPr>
                          <w:rFonts w:ascii="Aptos" w:eastAsia="Times New Roman" w:hAnsi="Aptos" w:cs="Times New Roman"/>
                          <w:color w:val="000000"/>
                          <w:kern w:val="0"/>
                          <w14:ligatures w14:val="none"/>
                        </w:rPr>
                        <w:t>e</w:t>
                      </w:r>
                      <w:r w:rsidRPr="00F22646">
                        <w:rPr>
                          <w:rFonts w:ascii="Aptos" w:eastAsia="Times New Roman" w:hAnsi="Aptos" w:cs="Times New Roman"/>
                          <w:color w:val="000000"/>
                          <w:kern w:val="0"/>
                          <w14:ligatures w14:val="none"/>
                        </w:rPr>
                        <w:t>. A raffle package from each deanery is being created to include a hotel stay, an activity unique to the area, a dinner voucher, and local products. Tickets are $10 each and $20 for three. (A contact point for the tickets will be provided at a later date.)</w:t>
                      </w:r>
                    </w:p>
                    <w:p w14:paraId="33588C81" w14:textId="77777777" w:rsidR="00AC3DCB" w:rsidRPr="00F22646" w:rsidRDefault="00AC3DCB" w:rsidP="00AC3DCB">
                      <w:pPr>
                        <w:spacing w:after="0" w:line="240" w:lineRule="auto"/>
                        <w:ind w:right="-54"/>
                        <w:rPr>
                          <w:rFonts w:ascii="Aptos" w:eastAsia="Times New Roman" w:hAnsi="Aptos" w:cs="Times New Roman"/>
                          <w:color w:val="000000"/>
                          <w:kern w:val="0"/>
                          <w14:ligatures w14:val="none"/>
                        </w:rPr>
                      </w:pPr>
                    </w:p>
                    <w:p w14:paraId="6D783332" w14:textId="3750EBBE" w:rsidR="005073C8" w:rsidRPr="005073C8" w:rsidRDefault="00AC3DCB" w:rsidP="00AC3DCB">
                      <w:pPr>
                        <w:spacing w:after="0" w:line="240" w:lineRule="auto"/>
                        <w:ind w:right="-54"/>
                        <w:rPr>
                          <w:rFonts w:ascii="Aptos" w:eastAsia="Times New Roman" w:hAnsi="Aptos" w:cs="Times New Roman"/>
                          <w:color w:val="000000"/>
                          <w:kern w:val="0"/>
                          <w14:ligatures w14:val="none"/>
                        </w:rPr>
                      </w:pPr>
                      <w:r w:rsidRPr="00F22646">
                        <w:rPr>
                          <w:rFonts w:ascii="Aptos" w:eastAsia="Times New Roman" w:hAnsi="Aptos" w:cs="Times New Roman"/>
                          <w:color w:val="000000"/>
                          <w:kern w:val="0"/>
                          <w14:ligatures w14:val="none"/>
                        </w:rPr>
                        <w:t>Our parish will say 100 rosaries during this celebration period from October 19th through November 17th. Need as many people or groups as possible to participate by saying as many rosaries as possible in honor of our Diocesan Centennial Celebration. Any group participating please take pictures and send them to Connie Viola at cviola@ec.rr.com for publication on the website and inclusion in NC Catholic magazine. Anyone participating please notify Connie Viola at cviola@ec.rr.com who will keep count of the rosaries said.</w:t>
                      </w:r>
                    </w:p>
                  </w:txbxContent>
                </v:textbox>
                <w10:wrap type="square" anchorx="margin" anchory="margin"/>
              </v:shape>
            </w:pict>
          </mc:Fallback>
        </mc:AlternateContent>
      </w:r>
      <w:bookmarkEnd w:id="0"/>
    </w:p>
    <w:sectPr w:rsidR="00F269F0" w:rsidRPr="00F22646" w:rsidSect="00355C53">
      <w:type w:val="continuous"/>
      <w:pgSz w:w="12240" w:h="15840"/>
      <w:pgMar w:top="864" w:right="3510"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38"/>
    <w:rsid w:val="002A306A"/>
    <w:rsid w:val="00355C53"/>
    <w:rsid w:val="003F6E5E"/>
    <w:rsid w:val="005073C8"/>
    <w:rsid w:val="005D0742"/>
    <w:rsid w:val="007A4B79"/>
    <w:rsid w:val="007B443B"/>
    <w:rsid w:val="007D6D29"/>
    <w:rsid w:val="008303EE"/>
    <w:rsid w:val="008326E0"/>
    <w:rsid w:val="009C3ACD"/>
    <w:rsid w:val="00AC3DCB"/>
    <w:rsid w:val="00CC2A38"/>
    <w:rsid w:val="00D63D19"/>
    <w:rsid w:val="00DC4C6E"/>
    <w:rsid w:val="00E816BB"/>
    <w:rsid w:val="00F22646"/>
    <w:rsid w:val="00F269F0"/>
    <w:rsid w:val="00F5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CE14"/>
  <w15:chartTrackingRefBased/>
  <w15:docId w15:val="{97802EF5-C3F4-4A17-B226-969DCAE5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A38"/>
    <w:rPr>
      <w:rFonts w:eastAsiaTheme="majorEastAsia" w:cstheme="majorBidi"/>
      <w:color w:val="272727" w:themeColor="text1" w:themeTint="D8"/>
    </w:rPr>
  </w:style>
  <w:style w:type="paragraph" w:styleId="Title">
    <w:name w:val="Title"/>
    <w:basedOn w:val="Normal"/>
    <w:next w:val="Normal"/>
    <w:link w:val="TitleChar"/>
    <w:uiPriority w:val="10"/>
    <w:qFormat/>
    <w:rsid w:val="00CC2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A38"/>
    <w:pPr>
      <w:spacing w:before="160"/>
      <w:jc w:val="center"/>
    </w:pPr>
    <w:rPr>
      <w:i/>
      <w:iCs/>
      <w:color w:val="404040" w:themeColor="text1" w:themeTint="BF"/>
    </w:rPr>
  </w:style>
  <w:style w:type="character" w:customStyle="1" w:styleId="QuoteChar">
    <w:name w:val="Quote Char"/>
    <w:basedOn w:val="DefaultParagraphFont"/>
    <w:link w:val="Quote"/>
    <w:uiPriority w:val="29"/>
    <w:rsid w:val="00CC2A38"/>
    <w:rPr>
      <w:i/>
      <w:iCs/>
      <w:color w:val="404040" w:themeColor="text1" w:themeTint="BF"/>
    </w:rPr>
  </w:style>
  <w:style w:type="paragraph" w:styleId="ListParagraph">
    <w:name w:val="List Paragraph"/>
    <w:basedOn w:val="Normal"/>
    <w:uiPriority w:val="34"/>
    <w:qFormat/>
    <w:rsid w:val="00CC2A38"/>
    <w:pPr>
      <w:ind w:left="720"/>
      <w:contextualSpacing/>
    </w:pPr>
  </w:style>
  <w:style w:type="character" w:styleId="IntenseEmphasis">
    <w:name w:val="Intense Emphasis"/>
    <w:basedOn w:val="DefaultParagraphFont"/>
    <w:uiPriority w:val="21"/>
    <w:qFormat/>
    <w:rsid w:val="00CC2A38"/>
    <w:rPr>
      <w:i/>
      <w:iCs/>
      <w:color w:val="0F4761" w:themeColor="accent1" w:themeShade="BF"/>
    </w:rPr>
  </w:style>
  <w:style w:type="paragraph" w:styleId="IntenseQuote">
    <w:name w:val="Intense Quote"/>
    <w:basedOn w:val="Normal"/>
    <w:next w:val="Normal"/>
    <w:link w:val="IntenseQuoteChar"/>
    <w:uiPriority w:val="30"/>
    <w:qFormat/>
    <w:rsid w:val="00CC2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A38"/>
    <w:rPr>
      <w:i/>
      <w:iCs/>
      <w:color w:val="0F4761" w:themeColor="accent1" w:themeShade="BF"/>
    </w:rPr>
  </w:style>
  <w:style w:type="character" w:styleId="IntenseReference">
    <w:name w:val="Intense Reference"/>
    <w:basedOn w:val="DefaultParagraphFont"/>
    <w:uiPriority w:val="32"/>
    <w:qFormat/>
    <w:rsid w:val="00CC2A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8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EEA346A4EE541BE3738907F25D7C1" ma:contentTypeVersion="4" ma:contentTypeDescription="Create a new document." ma:contentTypeScope="" ma:versionID="d7edac7dc87a2b88eb20ed55170bf4d1">
  <xsd:schema xmlns:xsd="http://www.w3.org/2001/XMLSchema" xmlns:xs="http://www.w3.org/2001/XMLSchema" xmlns:p="http://schemas.microsoft.com/office/2006/metadata/properties" xmlns:ns3="c219313f-3244-4bdf-b182-4e24aa1a86ce" targetNamespace="http://schemas.microsoft.com/office/2006/metadata/properties" ma:root="true" ma:fieldsID="e7ebe140688897ed2f5f526c95bc901d" ns3:_="">
    <xsd:import namespace="c219313f-3244-4bdf-b182-4e24aa1a86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9313f-3244-4bdf-b182-4e24aa1a8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46EDD-55C4-4EF6-9AF8-AD1E1931F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9313f-3244-4bdf-b182-4e24aa1a8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921FA-DEC9-4E89-A8C3-DBC5006EE2AE}">
  <ds:schemaRefs>
    <ds:schemaRef ds:uri="http://schemas.microsoft.com/sharepoint/v3/contenttype/forms"/>
  </ds:schemaRefs>
</ds:datastoreItem>
</file>

<file path=customXml/itemProps3.xml><?xml version="1.0" encoding="utf-8"?>
<ds:datastoreItem xmlns:ds="http://schemas.openxmlformats.org/officeDocument/2006/customXml" ds:itemID="{A9C0A2BE-4E66-485E-B359-D00292CE5E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Records Administrator</dc:creator>
  <cp:keywords/>
  <dc:description/>
  <cp:lastModifiedBy>Records Administrator</cp:lastModifiedBy>
  <cp:revision>7</cp:revision>
  <dcterms:created xsi:type="dcterms:W3CDTF">2024-10-18T13:27:00Z</dcterms:created>
  <dcterms:modified xsi:type="dcterms:W3CDTF">2024-10-18T14:15:00Z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0x010100F2AEEA346A4EE541BE3738907F25D7C1</vt:lpwstr>
  </property>
</Properties>
</file>